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30" w:rsidRPr="007670D5" w:rsidRDefault="0085364A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</w:t>
      </w:r>
      <w:r w:rsidR="00E05930" w:rsidRPr="007670D5">
        <w:rPr>
          <w:rFonts w:asciiTheme="majorHAnsi" w:hAnsiTheme="majorHAnsi"/>
          <w:sz w:val="36"/>
          <w:szCs w:val="36"/>
        </w:rPr>
        <w:t xml:space="preserve">Detail of </w:t>
      </w:r>
      <w:r>
        <w:rPr>
          <w:rFonts w:asciiTheme="majorHAnsi" w:hAnsiTheme="majorHAnsi"/>
          <w:sz w:val="36"/>
          <w:szCs w:val="36"/>
        </w:rPr>
        <w:t>Guest Lectures</w:t>
      </w:r>
      <w:r w:rsidR="007670D5" w:rsidRPr="007670D5">
        <w:rPr>
          <w:rFonts w:asciiTheme="majorHAnsi" w:hAnsiTheme="majorHAnsi"/>
          <w:sz w:val="36"/>
          <w:szCs w:val="36"/>
        </w:rPr>
        <w:t xml:space="preserve"> organized</w:t>
      </w:r>
      <w:r w:rsidR="00E05930" w:rsidRPr="007670D5">
        <w:rPr>
          <w:rFonts w:asciiTheme="majorHAnsi" w:hAnsiTheme="majorHAnsi"/>
          <w:sz w:val="36"/>
          <w:szCs w:val="36"/>
        </w:rPr>
        <w:t xml:space="preserve"> </w:t>
      </w:r>
      <w:r w:rsidR="00BF71D5" w:rsidRPr="007670D5">
        <w:rPr>
          <w:rFonts w:asciiTheme="majorHAnsi" w:hAnsiTheme="majorHAnsi"/>
          <w:sz w:val="36"/>
          <w:szCs w:val="36"/>
        </w:rPr>
        <w:t>under TEQIP</w:t>
      </w:r>
      <w:r w:rsidR="00E05930" w:rsidRPr="007670D5">
        <w:rPr>
          <w:rFonts w:asciiTheme="majorHAnsi" w:hAnsiTheme="majorHAnsi"/>
          <w:sz w:val="36"/>
          <w:szCs w:val="36"/>
        </w:rPr>
        <w:t>-III Project</w:t>
      </w:r>
      <w:r w:rsidR="00BF71D5">
        <w:rPr>
          <w:rFonts w:asciiTheme="majorHAnsi" w:hAnsiTheme="majorHAnsi"/>
          <w:sz w:val="36"/>
          <w:szCs w:val="36"/>
        </w:rPr>
        <w:t>.</w:t>
      </w: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620"/>
        <w:gridCol w:w="2430"/>
        <w:gridCol w:w="2790"/>
        <w:gridCol w:w="1350"/>
        <w:gridCol w:w="1620"/>
      </w:tblGrid>
      <w:tr w:rsidR="0085364A" w:rsidRPr="007670D5" w:rsidTr="00626F9B">
        <w:trPr>
          <w:trHeight w:hRule="exact" w:val="1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4A" w:rsidRPr="0085364A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85364A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64A" w:rsidRPr="0085364A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85364A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Name of the Department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64A" w:rsidRPr="0085364A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85364A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Title of the Guest Lecture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4A" w:rsidRPr="0085364A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Resource Person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85364A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85364A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Date(s)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85364A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85364A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Coordinator(s)/ Convener(s)</w:t>
            </w:r>
          </w:p>
        </w:tc>
      </w:tr>
      <w:tr w:rsidR="0085364A" w:rsidRPr="007670D5" w:rsidTr="00626F9B">
        <w:trPr>
          <w:trHeight w:hRule="exact" w:val="24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67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FD4ABC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Civil Engg.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FD4ABC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1D7A72">
              <w:rPr>
                <w:rFonts w:ascii="Cambria" w:hAnsi="Cambria"/>
                <w:sz w:val="24"/>
              </w:rPr>
              <w:t xml:space="preserve">Introduction to trenchless technologies” and “A Guide to higher studies in US : Facts and implication” </w:t>
            </w:r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FD4ABC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1D7A72">
              <w:rPr>
                <w:rFonts w:ascii="Cambria" w:hAnsi="Cambria"/>
                <w:sz w:val="24"/>
              </w:rPr>
              <w:t>Sh. Vinak Kaushal  from Center for Underground Infrastructure Research &amp; Education (CUIRE) Department of civil Engineering University of Taxas at Arlington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7F2B6B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Jan,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7B0ED2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Ms. Surbhi,</w:t>
            </w:r>
            <w:r w:rsidR="00EE554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="00D3664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AP Civil</w:t>
            </w:r>
            <w:r w:rsidR="003D0D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Engineering</w:t>
            </w:r>
          </w:p>
        </w:tc>
      </w:tr>
      <w:tr w:rsidR="0085364A" w:rsidRPr="007670D5" w:rsidTr="00626F9B">
        <w:trPr>
          <w:trHeight w:hRule="exact" w:val="8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67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B57EAC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7F2B6B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F2B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Global and Indian Mobile Telecom Industry”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7F2B6B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Sh. Arvind Jain (Director and COO Cognitel Training Services)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7F2B6B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16</w:t>
            </w:r>
            <w:r w:rsidRPr="003F1968">
              <w:rPr>
                <w:rFonts w:ascii="Cambria" w:hAnsi="Cambria"/>
                <w:sz w:val="24"/>
                <w:vertAlign w:val="superscript"/>
              </w:rPr>
              <w:t>th</w:t>
            </w:r>
            <w:r>
              <w:rPr>
                <w:rFonts w:ascii="Cambria" w:hAnsi="Cambria"/>
                <w:sz w:val="24"/>
              </w:rPr>
              <w:t xml:space="preserve"> </w:t>
            </w:r>
            <w:r w:rsidRPr="001D7A72">
              <w:rPr>
                <w:rFonts w:ascii="Cambria" w:hAnsi="Cambria"/>
                <w:sz w:val="24"/>
              </w:rPr>
              <w:t>January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691345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Er. Manjeet Singh</w:t>
            </w:r>
          </w:p>
        </w:tc>
      </w:tr>
      <w:tr w:rsidR="0085364A" w:rsidRPr="007670D5" w:rsidTr="00626F9B">
        <w:trPr>
          <w:trHeight w:hRule="exact" w:val="8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67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85364A" w:rsidRPr="007670D5" w:rsidTr="00626F9B">
        <w:trPr>
          <w:trHeight w:hRule="exact" w:val="8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67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4A" w:rsidRPr="007670D5" w:rsidRDefault="0085364A" w:rsidP="00626F9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E05930" w:rsidRPr="007670D5" w:rsidRDefault="00E05930">
      <w:pPr>
        <w:rPr>
          <w:rFonts w:asciiTheme="majorHAnsi" w:hAnsiTheme="majorHAnsi"/>
          <w:sz w:val="24"/>
          <w:szCs w:val="24"/>
        </w:rPr>
      </w:pPr>
    </w:p>
    <w:sectPr w:rsidR="00E05930" w:rsidRPr="007670D5" w:rsidSect="00E0593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05930"/>
    <w:rsid w:val="00117AD0"/>
    <w:rsid w:val="00322E22"/>
    <w:rsid w:val="003B5C66"/>
    <w:rsid w:val="003D0D32"/>
    <w:rsid w:val="00420F9A"/>
    <w:rsid w:val="00626F9B"/>
    <w:rsid w:val="00691345"/>
    <w:rsid w:val="007670D5"/>
    <w:rsid w:val="007B0ED2"/>
    <w:rsid w:val="007F2B6B"/>
    <w:rsid w:val="0085364A"/>
    <w:rsid w:val="009B289D"/>
    <w:rsid w:val="00B57EAC"/>
    <w:rsid w:val="00BF71D5"/>
    <w:rsid w:val="00D36648"/>
    <w:rsid w:val="00E05930"/>
    <w:rsid w:val="00EE554F"/>
    <w:rsid w:val="00FD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Tara JNGEC</cp:lastModifiedBy>
  <cp:revision>15</cp:revision>
  <dcterms:created xsi:type="dcterms:W3CDTF">2017-12-02T06:16:00Z</dcterms:created>
  <dcterms:modified xsi:type="dcterms:W3CDTF">2018-01-18T05:31:00Z</dcterms:modified>
</cp:coreProperties>
</file>